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541B" w14:textId="32D752E9" w:rsidR="00206CD1" w:rsidRPr="00A93FFB" w:rsidRDefault="001A7FFB">
      <w:pPr>
        <w:shd w:val="clear" w:color="auto" w:fill="FFFFFF"/>
        <w:spacing w:beforeAutospacing="1" w:afterAutospacing="1" w:line="240" w:lineRule="auto"/>
        <w:jc w:val="both"/>
        <w:outlineLvl w:val="0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Публичная оферта Интернет-магазина </w:t>
      </w:r>
      <w:r w:rsidR="00A93FFB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VOSTOK</w:t>
      </w:r>
    </w:p>
    <w:p w14:paraId="2A678958" w14:textId="77777777" w:rsidR="00206CD1" w:rsidRDefault="00206CD1">
      <w:pPr>
        <w:shd w:val="clear" w:color="auto" w:fill="FFFFFF"/>
        <w:spacing w:beforeAutospacing="1" w:afterAutospacing="1" w:line="240" w:lineRule="auto"/>
        <w:jc w:val="both"/>
        <w:outlineLvl w:val="0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0CC045" w14:textId="77777777" w:rsidR="00206CD1" w:rsidRDefault="001A7FFB">
      <w:pPr>
        <w:pStyle w:val="1"/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ПРАВОВАЯ ОСНОВА</w:t>
      </w:r>
    </w:p>
    <w:p w14:paraId="413905F6" w14:textId="3E527E73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Оферта разработана в соответствии с Гражданским кодексом Республики Беларусь, Постановлением Совета Министров Республики Беларусь от 15.01.2009 № 31 «Об утверждении Правил продажи товаров при осуществлении дистанционной торговли» и другими нормативно-правовыми актами Республики Беларусь, регламентирует осуществление реализации товаров через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Интернет-магазин </w:t>
      </w:r>
      <w:r w:rsidR="00930284" w:rsidRPr="00930284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8stok.ru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 является официальной публичной офертой Продавца, адресуемой неопределенному кругу лиц.</w:t>
      </w:r>
    </w:p>
    <w:p w14:paraId="43A6819D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Отношения в области защиты прав потребителей регулируются Гражданским кодексом Республики Беларусь (далее - ГК РБ), Законом Республики Беларусь «О защите прав потребителей» от 09.01.2002 года № 90-З и другими нормативно-правовыми актами Республики Беларусь.</w:t>
      </w:r>
    </w:p>
    <w:p w14:paraId="65C7364E" w14:textId="77777777" w:rsidR="00206CD1" w:rsidRDefault="001A7FFB">
      <w:pPr>
        <w:pStyle w:val="1"/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ОПРЕДЕЛЕНИЕ ТЕРМИНОВ</w:t>
      </w:r>
    </w:p>
    <w:p w14:paraId="267B391C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В настоящей Оферте, если контекст не требует иного, нижеприведенные термины имеют следующие значения и являются ее составной неотъемлемой частью:</w:t>
      </w:r>
    </w:p>
    <w:p w14:paraId="2DECCC7F" w14:textId="428E6C3A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Владелец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Интернет-магазина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Продавец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Общество с ограниченной ответственностью «</w:t>
      </w:r>
      <w:proofErr w:type="spellStart"/>
      <w:r w:rsidR="00A93FFB">
        <w:rPr>
          <w:rFonts w:ascii="Times New Roman" w:hAnsi="Times New Roman" w:cs="Times New Roman"/>
          <w:sz w:val="24"/>
          <w:szCs w:val="24"/>
          <w:shd w:val="clear" w:color="auto" w:fill="FFFFFF"/>
        </w:rPr>
        <w:t>Либетэк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место нахождения: Республика Беларусь, </w:t>
      </w:r>
      <w:r w:rsidR="00A93FFB">
        <w:rPr>
          <w:rFonts w:ascii="Times New Roman" w:hAnsi="Times New Roman" w:cs="Times New Roman"/>
          <w:sz w:val="24"/>
          <w:szCs w:val="24"/>
          <w:shd w:val="clear" w:color="auto" w:fill="FFFFFF"/>
        </w:rPr>
        <w:t>Минская область, Минский район, а. г. Колодищи, улица Дачная, 23А</w:t>
      </w:r>
    </w:p>
    <w:p w14:paraId="706DFA4D" w14:textId="4901DA9B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Заказ - акцепт Покупателя, отправленный путем нажатия кнопки «Подтвердить заказ» либо через </w:t>
      </w:r>
      <w:r w:rsidR="007403DC">
        <w:rPr>
          <w:rFonts w:ascii="Times New Roman" w:hAnsi="Times New Roman" w:cs="Times New Roman"/>
          <w:sz w:val="24"/>
          <w:szCs w:val="24"/>
          <w:shd w:val="clear" w:color="auto" w:fill="FFFFFF"/>
        </w:rPr>
        <w:t>менеджера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Продавца;</w:t>
      </w:r>
    </w:p>
    <w:p w14:paraId="462857D4" w14:textId="6C2DF2E9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Интернет-магазин </w:t>
      </w:r>
      <w:r w:rsidR="007403DC" w:rsidRPr="007403DC">
        <w:rPr>
          <w:rFonts w:ascii="Times New Roman" w:eastAsia="Times New Roman" w:hAnsi="Times New Roman" w:cs="Times New Roman"/>
          <w:sz w:val="24"/>
          <w:szCs w:val="24"/>
        </w:rPr>
        <w:t>8stok.ru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Сайт </w:t>
      </w:r>
      <w:r w:rsidR="00CC3E4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Интернет</w:t>
      </w:r>
      <w:r w:rsidR="00CC3E4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CC3E4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ресурс расположенный по адресу </w:t>
      </w:r>
      <w:r w:rsidR="00CC3E40" w:rsidRPr="00CC3E4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https://8stok.ru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14:paraId="6234076B" w14:textId="55C76474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Оформление Заказа, осуществление Заказа - осуществление Покупателем действий, направленных на заключение им договора купли-продажи Товара с Продавцом и (или) оказания услуг, посредством оформления заказа указанных услуг и Товаров на Сайте Интернет-магазина или через </w:t>
      </w:r>
      <w:r w:rsidR="00CC3E40">
        <w:rPr>
          <w:rFonts w:ascii="Times New Roman" w:hAnsi="Times New Roman" w:cs="Times New Roman"/>
          <w:sz w:val="24"/>
          <w:szCs w:val="24"/>
          <w:shd w:val="clear" w:color="auto" w:fill="FFFFFF"/>
        </w:rPr>
        <w:t>менеджера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Продавца;</w:t>
      </w:r>
    </w:p>
    <w:p w14:paraId="010D6E9D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Пользователь - физическое лицо, посещающее Сайт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и/или совершающее на нем какие-либо действия;</w:t>
      </w:r>
    </w:p>
    <w:p w14:paraId="7B592F3C" w14:textId="77777777" w:rsidR="00206CD1" w:rsidRDefault="001A7FFB">
      <w:pPr>
        <w:pStyle w:val="af1"/>
        <w:shd w:val="clear" w:color="auto" w:fill="FFFFFF"/>
        <w:spacing w:before="280" w:after="280"/>
        <w:jc w:val="both"/>
        <w:rPr>
          <w:lang w:val="ru-RU"/>
        </w:rPr>
      </w:pPr>
      <w:r>
        <w:rPr>
          <w:lang w:val="ru-RU"/>
        </w:rPr>
        <w:t>Покупатель</w:t>
      </w:r>
      <w:r>
        <w:t> </w:t>
      </w:r>
      <w:r>
        <w:rPr>
          <w:lang w:val="ru-RU"/>
        </w:rPr>
        <w:t>- любое физическое лицо, приобретающее товары в Интернет-магазине, акцептовавшее публичную оферту на условиях настоящей Оферты;</w:t>
      </w:r>
    </w:p>
    <w:p w14:paraId="27760577" w14:textId="77777777" w:rsidR="00206CD1" w:rsidRDefault="001A7FFB">
      <w:pPr>
        <w:pStyle w:val="af1"/>
        <w:shd w:val="clear" w:color="auto" w:fill="FFFFFF"/>
        <w:spacing w:before="280" w:after="280"/>
        <w:jc w:val="both"/>
        <w:rPr>
          <w:lang w:val="ru-RU"/>
        </w:rPr>
      </w:pPr>
      <w:r>
        <w:rPr>
          <w:lang w:val="ru-RU"/>
        </w:rPr>
        <w:t>Стороны - Покупатель и Продавец;</w:t>
      </w:r>
    </w:p>
    <w:p w14:paraId="75BC5E33" w14:textId="77777777" w:rsidR="00206CD1" w:rsidRDefault="001A7FFB">
      <w:pPr>
        <w:pStyle w:val="af1"/>
        <w:shd w:val="clear" w:color="auto" w:fill="FFFFFF"/>
        <w:spacing w:before="280" w:after="280"/>
        <w:jc w:val="both"/>
        <w:rPr>
          <w:lang w:val="ru-RU"/>
        </w:rPr>
      </w:pPr>
      <w:r>
        <w:rPr>
          <w:lang w:val="ru-RU"/>
        </w:rPr>
        <w:t>Товар</w:t>
      </w:r>
      <w:r>
        <w:t> </w:t>
      </w:r>
      <w:r>
        <w:rPr>
          <w:lang w:val="ru-RU"/>
        </w:rPr>
        <w:t>- предмет договора купли-продажи, заключаемого между Покупателем и Продавцом;</w:t>
      </w:r>
    </w:p>
    <w:p w14:paraId="247D6E94" w14:textId="77777777" w:rsidR="00206CD1" w:rsidRDefault="001A7FFB">
      <w:pPr>
        <w:pStyle w:val="1"/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ОБЩИЕ ПОЛОЖЕНИЯ</w:t>
      </w:r>
    </w:p>
    <w:p w14:paraId="7B07F00A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предложение является публичной офертой (в соответствии со статьей 407 ГК РБ). Факт регистрации Личного кабинета является моментом акцепта условий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настоящей Оферты, регулирующих взаимоотношения владельца Интернет-магазина и Пользователя, что означает - Пользователь согласен со всеми условиями настоящей Оферты. Оформление, осуществление Заказа является прямым акцептом условий настоящей Оферты, регулирующих взаимоотношения Продавца и Покупателя, что означает - Покупатель согласен со всеми условиями настоящей Оферты, а также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 информацией, размещенной на Сайте в момент принятия Продавцом Заказа.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90AC63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Интернет-магазин предоставляет Покупателю возможность поиска Товаров и информации о них с целью заказа Товара, а также иные сопутствующие функциональные возможности.</w:t>
      </w:r>
    </w:p>
    <w:p w14:paraId="1B323C71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Продавец оставляет за собой право вносить изменения в настоящую Оферту и в информацию на Сайте без уведомления Покупателя, в связи с чем Покупатель обязуется при оформлении заказа учитывать возможные изменения.</w:t>
      </w:r>
    </w:p>
    <w:p w14:paraId="714572DF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Срок действия Оферты не ограничен, если иное не указано на Сайте.</w:t>
      </w:r>
    </w:p>
    <w:p w14:paraId="1054BB38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Публикация информации, очевидно не соответствующей товару, в том числе цены, фото и описания товара, признается технической ошибкой.</w:t>
      </w:r>
    </w:p>
    <w:p w14:paraId="1D9EFD88" w14:textId="17289A5D" w:rsidR="00206CD1" w:rsidRDefault="001A7FFB">
      <w:pPr>
        <w:pStyle w:val="1"/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ОФОРМЛЕНИЕ ЗАКАЗА</w:t>
      </w:r>
    </w:p>
    <w:p w14:paraId="777107FF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Оформить Заказ в Интернет-магазине можно как по телефону, так и через Сайт. </w:t>
      </w:r>
    </w:p>
    <w:p w14:paraId="464CA750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 оформлении Заказа по телефону Покупатель предоставляет Продавцу следующую необходимую информацию для оформления Заказа: желаемый товар, его количество, способ и адрес доставки товара (из предложенных), контактный телефон, имя (опционально), желаемую дату и время получения заказа (из предложенных).</w:t>
      </w:r>
    </w:p>
    <w:p w14:paraId="05BB94A3" w14:textId="0BB6A214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оформлении Заказа через Сайт Покупатель заполняет электронную форму Заказа на Товар и отправляет сформированный Заказ Продавцу посредством сети Интернет. </w:t>
      </w:r>
    </w:p>
    <w:p w14:paraId="111F9F8A" w14:textId="45EBA6C6" w:rsidR="00206CD1" w:rsidRPr="00A8238D" w:rsidRDefault="001A7FFB" w:rsidP="00293691">
      <w:pPr>
        <w:shd w:val="clear" w:color="auto" w:fill="FFFFFF"/>
        <w:spacing w:beforeAutospacing="1" w:afterAutospacing="1" w:line="240" w:lineRule="auto"/>
        <w:jc w:val="both"/>
        <w:rPr>
          <w:rStyle w:val="word-wrapper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4.4. </w:t>
      </w:r>
      <w:r>
        <w:rPr>
          <w:rFonts w:ascii="Times New Roman" w:eastAsia="Times New Roman" w:hAnsi="Times New Roman" w:cs="Times New Roman"/>
          <w:sz w:val="24"/>
          <w:szCs w:val="24"/>
        </w:rPr>
        <w:t>При использовании</w:t>
      </w:r>
      <w:r w:rsidR="00293691">
        <w:rPr>
          <w:rFonts w:ascii="Times New Roman" w:eastAsia="Times New Roman" w:hAnsi="Times New Roman" w:cs="Times New Roman"/>
          <w:sz w:val="24"/>
          <w:szCs w:val="24"/>
        </w:rPr>
        <w:t xml:space="preserve"> Интернет-магазина 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Пользователь Сайта предоставляет Продавцу свои регистрационные данные, включая, но не ограничиваясь: фамилию, имя, отчество, если таковое имеется (опционально); номер телефона; адрес электронной почты; адрес доставки (опционально); дату рождения (опционально).</w:t>
      </w:r>
    </w:p>
    <w:p w14:paraId="05383279" w14:textId="519E58A0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A8238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случае, если Пользователь Сайта, а также Покупатель, делавший заказ через </w:t>
      </w:r>
      <w:r w:rsidR="00CC3E40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менеджера</w:t>
      </w:r>
      <w:r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, не известит Продавца об изменении персональных данных, включая изменение контактного номера телефона,</w:t>
      </w:r>
      <w:r w:rsidR="00293691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также адреса доставки</w:t>
      </w:r>
      <w:r w:rsidR="00A8238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</w:t>
      </w:r>
      <w:r w:rsidR="00A8238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</w:t>
      </w:r>
      <w:r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приве</w:t>
      </w:r>
      <w:r w:rsidR="00A8238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сти</w:t>
      </w:r>
      <w:r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 xml:space="preserve"> к негативным последствиям</w:t>
      </w:r>
      <w:r w:rsidR="00A8238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238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а такие последствия Продавец ответственности не несет.</w:t>
      </w:r>
    </w:p>
    <w:p w14:paraId="57F50E6B" w14:textId="42BACF1C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8238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Продавец не несет ответственности за точность и правильность информации, предоставляемой Пользователем при регистрации (использовании) Интернет-магазина.</w:t>
      </w:r>
    </w:p>
    <w:p w14:paraId="0635E736" w14:textId="13A84EF9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Пользователь подтверждает, что регистрационные и иные предоставленные Продавцу данные, указаны им добровольно.</w:t>
      </w:r>
    </w:p>
    <w:p w14:paraId="5CF3B139" w14:textId="3AEA6C3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Осуществляя Заказ, Покупатель подтверждает, что:</w:t>
      </w:r>
    </w:p>
    <w:p w14:paraId="0BE2B0CD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полностью ознакомился с положениями настоящей Оферты и с информацией, размещенной на Сайте;</w:t>
      </w:r>
    </w:p>
    <w:p w14:paraId="12A55AD4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б) полностью понимает настоящую Оферту, а также предмет и условия заключаемого с Продавцом Договора;</w:t>
      </w:r>
    </w:p>
    <w:p w14:paraId="6C9A2CE3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полностью понимает значение и последствия своих действий в отношении заключения и исполнения заключенного с Продавцом Договора.</w:t>
      </w:r>
    </w:p>
    <w:p w14:paraId="71B8F14E" w14:textId="0BBD26BF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8238D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Оформляя заказ в Интернет-магазине, Покупатель соглашается в рамках исполнения обязательств по Договору на получение:</w:t>
      </w:r>
    </w:p>
    <w:p w14:paraId="5F0E2C74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электронных писем/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push</w:t>
      </w:r>
      <w:r>
        <w:rPr>
          <w:rFonts w:ascii="Times New Roman" w:eastAsia="Times New Roman" w:hAnsi="Times New Roman" w:cs="Times New Roman"/>
          <w:sz w:val="24"/>
          <w:szCs w:val="24"/>
        </w:rPr>
        <w:t>-уведомлений, которые Продавец может направить Покупателю;</w:t>
      </w:r>
    </w:p>
    <w:p w14:paraId="3DCC465E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сообщений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SMS</w:t>
      </w:r>
      <w:r>
        <w:rPr>
          <w:rFonts w:ascii="Times New Roman" w:eastAsia="Times New Roman" w:hAnsi="Times New Roman" w:cs="Times New Roman"/>
          <w:sz w:val="24"/>
          <w:szCs w:val="24"/>
        </w:rPr>
        <w:t>, мессенджеры) на телефонный номер, указанный Покупателем;</w:t>
      </w:r>
    </w:p>
    <w:p w14:paraId="60B45106" w14:textId="77777777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звонков, сообщений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SMS</w:t>
      </w:r>
      <w:r>
        <w:rPr>
          <w:rFonts w:ascii="Times New Roman" w:eastAsia="Times New Roman" w:hAnsi="Times New Roman" w:cs="Times New Roman"/>
          <w:sz w:val="24"/>
          <w:szCs w:val="24"/>
        </w:rPr>
        <w:t>, мессенджеры) с предложением оценить качество работы Интернет-магазина на телефонный номер, указанный Покупателем.</w:t>
      </w:r>
    </w:p>
    <w:p w14:paraId="00953AF6" w14:textId="53468070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8238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 Покупатель понимает и соглашается, что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 в Заказе, полученном Продавцом, может дополнительно согласовываться с Покупателем (либо иным указанным в заказе получателем Товара) по контактному телефону или электронной почте с целью уточнения Заказа.</w:t>
      </w:r>
    </w:p>
    <w:p w14:paraId="7803926E" w14:textId="4A60DFFD" w:rsidR="00A032D6" w:rsidRPr="00A032D6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A8238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Конкретные дата и время доставки зависят от выбранного Товара, выбранного места доставки и времени, необходимого Продавцу на обработку Заказа.</w:t>
      </w:r>
    </w:p>
    <w:p w14:paraId="3C158677" w14:textId="538EAAC8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8238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оформлении Заказа через Сайт Покупатель получает уведомительное извещение, подтверждающее факт оформления покупателем формы Заказа на сайте Продавца. </w:t>
      </w:r>
    </w:p>
    <w:p w14:paraId="20D45607" w14:textId="1890B296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A8238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В случае обнаружения, что на складе Продавца отсутствует необходимый Товар или необходимое его количество, Продавец информирует об этом Покупателя по контактному телефону, отраженному в Заказе. </w:t>
      </w:r>
    </w:p>
    <w:p w14:paraId="0CF5195F" w14:textId="1DA114C1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A8238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 В указанном случае Покупатель вправе согласиться принять Заказ с Товарами в количестве, имеющемся в наличии у Продавца, либо согласовать переоформление Заказа на иной Товар, либо отказаться от Заказа (аннулировать Заказ) полностью или в части. </w:t>
      </w:r>
    </w:p>
    <w:p w14:paraId="31DB0849" w14:textId="4654AFC6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A8238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В случае возникновения у Покупателя вопросов, касающихся описания, свойств и характеристик Товара, перед оформлением Заказа Покупатель должен обратиться к Продавцу по телефонам или с помощью средств онлайн-консультации, указанных на Сайте.</w:t>
      </w:r>
    </w:p>
    <w:p w14:paraId="3AD9A9E4" w14:textId="1980BE6E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8238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 Покупатель понимает и соглашается, что в связи с разными техническими характеристиками устройств, с которых возможно просматривать Сайт, цвета на изображениях Товаров могут отличаться от цветовой гаммы оригинала Товара.</w:t>
      </w:r>
    </w:p>
    <w:p w14:paraId="4B5773B5" w14:textId="1E2F59CF" w:rsidR="00206CD1" w:rsidRDefault="001A7FFB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A8238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 Продавец вправе отказать клиенту в подтверждении или выполнении Заказа в случае обнаружения в нем технической ошибки, связанной с работой программного обеспечения на стороне Продавца, либо обеспечивающих его функционирование сторонних сервисов, в том числе явившейся следствием неправомерных действий со стороны третьих лиц.</w:t>
      </w:r>
    </w:p>
    <w:p w14:paraId="6CEA307B" w14:textId="77777777" w:rsidR="00206CD1" w:rsidRDefault="00206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786B1" w14:textId="77777777" w:rsidR="00206CD1" w:rsidRDefault="00206CD1">
      <w:pPr>
        <w:pStyle w:val="af1"/>
        <w:spacing w:beforeAutospacing="0" w:after="0" w:afterAutospacing="0"/>
        <w:jc w:val="both"/>
        <w:rPr>
          <w:color w:val="151515"/>
          <w:shd w:val="clear" w:color="auto" w:fill="FFFFFF"/>
          <w:lang w:val="ru-RU"/>
        </w:rPr>
      </w:pPr>
    </w:p>
    <w:p w14:paraId="5B337B00" w14:textId="0A4548F7" w:rsidR="00206CD1" w:rsidRDefault="00A8238D">
      <w:pPr>
        <w:pStyle w:val="1"/>
        <w:spacing w:before="280" w:after="280"/>
        <w:jc w:val="both"/>
        <w:rPr>
          <w:rStyle w:val="a3"/>
          <w:b/>
          <w:sz w:val="24"/>
          <w:szCs w:val="24"/>
          <w:shd w:val="clear" w:color="auto" w:fill="FFFFFF"/>
          <w:lang w:val="ru-RU"/>
        </w:rPr>
      </w:pPr>
      <w:r>
        <w:rPr>
          <w:rStyle w:val="a3"/>
          <w:b/>
          <w:sz w:val="24"/>
          <w:szCs w:val="24"/>
          <w:shd w:val="clear" w:color="auto" w:fill="FFFFFF"/>
          <w:lang w:val="ru-RU"/>
        </w:rPr>
        <w:lastRenderedPageBreak/>
        <w:t>5</w:t>
      </w:r>
      <w:r w:rsidR="001A7FFB">
        <w:rPr>
          <w:rStyle w:val="a3"/>
          <w:b/>
          <w:sz w:val="24"/>
          <w:szCs w:val="24"/>
          <w:shd w:val="clear" w:color="auto" w:fill="FFFFFF"/>
          <w:lang w:val="ru-RU"/>
        </w:rPr>
        <w:t>. ДОСТАВКА ТОВАРА</w:t>
      </w:r>
    </w:p>
    <w:p w14:paraId="610299FF" w14:textId="4DAD70F9" w:rsidR="00206CD1" w:rsidRDefault="00A8238D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.1. При Заказе Товара Покупателем на условиях доставки Продавец приложит все усилия, чтобы соблюсти сроки доставки Товара, указанные на Сайте или согласованные с Покупателем после оформления заказа, при этом не исключая причин, которые могут возникнуть и повлиять на сроки доставки в виде непредвиденных событий и обстоятельств, произошедших не по вине Продавца.</w:t>
      </w:r>
    </w:p>
    <w:p w14:paraId="3BDAB42A" w14:textId="7FB9613F" w:rsidR="00206CD1" w:rsidRDefault="008C0BED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.2.С условиями доставки Товара можно ознакомитьс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на сайте Интернет-магазина. </w:t>
      </w:r>
    </w:p>
    <w:p w14:paraId="503E71A5" w14:textId="1D926493" w:rsidR="00206CD1" w:rsidRDefault="008C0BED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.3. В момент доставки Товара лиц</w:t>
      </w:r>
      <w:r w:rsid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, осуществляюще</w:t>
      </w:r>
      <w:r w:rsid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доставку</w:t>
      </w:r>
      <w:r w:rsidR="00557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условиях Продавца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Покупатель и/или Получатель предоставляет документ удостоверяющий личность (на территории</w:t>
      </w:r>
      <w:r w:rsidR="0075696F" w:rsidRP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</w:t>
      </w:r>
      <w:r w:rsid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>оссийской Федерации</w:t>
      </w:r>
      <w:r w:rsidR="0075696F" w:rsidRP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это, как правило, паспорт гражданина РФ или заграничный паспорт</w:t>
      </w:r>
      <w:r w:rsid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>, на</w:t>
      </w:r>
      <w:r w:rsidR="0075696F" w:rsidRP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территории Республики </w:t>
      </w:r>
      <w:r w:rsidR="0075696F" w:rsidRP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>Беларус</w:t>
      </w:r>
      <w:r w:rsid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>ь это,</w:t>
      </w:r>
      <w:r w:rsidR="0075696F" w:rsidRP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паспорт гражданина РБ, вид на жительство, идентификационная карта, биометрические виды на жительство</w:t>
      </w:r>
      <w:r w:rsidR="0075696F">
        <w:rPr>
          <w:rFonts w:ascii="Times New Roman" w:hAnsi="Times New Roman" w:cs="Times New Roman"/>
          <w:sz w:val="24"/>
          <w:szCs w:val="24"/>
          <w:shd w:val="clear" w:color="auto" w:fill="FFFFFF"/>
        </w:rPr>
        <w:t>), лицо доставляющее Товар,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демонстрирует Покупателю и/или Получателю внешний вид и комплектность Товара. Если товар имеет внешние недостатки, покупатель имеет право отказаться от товара.</w:t>
      </w:r>
    </w:p>
    <w:p w14:paraId="069A9E3D" w14:textId="7194E9A5" w:rsidR="00206CD1" w:rsidRDefault="008C0BED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.4. Покупатель или Получатель в момент получения Товара получает пакет документов на Товар:</w:t>
      </w:r>
      <w:r w:rsidR="001A7FFB">
        <w:rPr>
          <w:rFonts w:ascii="Times New Roman" w:hAnsi="Times New Roman" w:cs="Times New Roman"/>
          <w:sz w:val="24"/>
          <w:szCs w:val="24"/>
        </w:rPr>
        <w:br/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—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технический паспорт</w:t>
      </w:r>
      <w:r w:rsidRPr="008C0BED">
        <w:rPr>
          <w:rFonts w:ascii="Times New Roman" w:hAnsi="Times New Roman" w:cs="Times New Roman"/>
          <w:sz w:val="24"/>
          <w:szCs w:val="24"/>
          <w:shd w:val="clear" w:color="auto" w:fill="FFFFFF"/>
        </w:rPr>
        <w:t>, при условии, что это предусмотрено к выбранному Товару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A7FFB">
        <w:rPr>
          <w:rFonts w:ascii="Times New Roman" w:hAnsi="Times New Roman" w:cs="Times New Roman"/>
          <w:sz w:val="24"/>
          <w:szCs w:val="24"/>
        </w:rPr>
        <w:br/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— гарантийный талон, при условии, что это предусмотрено к выбранному Товару.</w:t>
      </w:r>
    </w:p>
    <w:p w14:paraId="74B52EB9" w14:textId="032B249C" w:rsidR="00206CD1" w:rsidRDefault="008C0BED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.5. С момента передачи Товара, Покупателю переходит право собственности (ст. 224 ГК РБ), бремя содержания, принадлежащего собственнику имущества (ст. 211 ГК РБ), а также риск случайной гибели или случайного повреждения товара (ст. 212 ГК РБ).</w:t>
      </w:r>
    </w:p>
    <w:p w14:paraId="65CE619F" w14:textId="01F2AA01" w:rsidR="00206CD1" w:rsidRDefault="008C0BED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.6. Проверка Товара должна производиться с сохранением товарного вида, а также с учетом характеристик Товара и места (внешних условий) его приемки.</w:t>
      </w:r>
    </w:p>
    <w:p w14:paraId="3983F8B0" w14:textId="5BBE3CCA" w:rsidR="00206CD1" w:rsidRDefault="008C0BED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.7. При выборе способа оплаты «Оплатить сейчас онлайн» Покупатель по контактному телефону, отраженному в Заказе, получает проверочное число (код), которое обязуется сообщить представителю Продавца, осуществляющему передачу Товара.</w:t>
      </w:r>
    </w:p>
    <w:p w14:paraId="16E84F4F" w14:textId="1E8A00D0" w:rsidR="00206CD1" w:rsidRDefault="008C0BED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.8. Сообщение Покупателем указанного в п. 5.7. проверочного числа лицу, осуществляющему передачу товара, приравнивается к подтверждению приемки Покупателем Товара и документов к Товару. Продавец оставляет за собой право отказать в передаче Товара и перенести срок доставки в случае, если принимающее товар лицо не может сообщить проверочное число (код).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0206BB" w14:textId="614DB14F" w:rsidR="00206CD1" w:rsidRDefault="00823280">
      <w:pPr>
        <w:pStyle w:val="1"/>
        <w:spacing w:before="280" w:after="280"/>
        <w:jc w:val="both"/>
        <w:rPr>
          <w:rStyle w:val="a3"/>
          <w:b/>
          <w:sz w:val="24"/>
          <w:szCs w:val="24"/>
          <w:shd w:val="clear" w:color="auto" w:fill="FFFFFF"/>
          <w:lang w:val="ru-RU"/>
        </w:rPr>
      </w:pPr>
      <w:r>
        <w:rPr>
          <w:rStyle w:val="a3"/>
          <w:b/>
          <w:sz w:val="24"/>
          <w:szCs w:val="24"/>
          <w:shd w:val="clear" w:color="auto" w:fill="FFFFFF"/>
          <w:lang w:val="ru-RU"/>
        </w:rPr>
        <w:t>6</w:t>
      </w:r>
      <w:r w:rsidR="001A7FFB">
        <w:rPr>
          <w:rStyle w:val="a3"/>
          <w:b/>
          <w:sz w:val="24"/>
          <w:szCs w:val="24"/>
          <w:shd w:val="clear" w:color="auto" w:fill="FFFFFF"/>
          <w:lang w:val="ru-RU"/>
        </w:rPr>
        <w:t>. ОПЛАТА ТОВАРА</w:t>
      </w:r>
    </w:p>
    <w:p w14:paraId="16C8F5CC" w14:textId="0848D9F9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.1. Цена Товара указывается рядом с определенным наименованием товара на Сайте на странице товара в белорусских рублях и включает в себя налог на добавленную стоимость.</w:t>
      </w:r>
    </w:p>
    <w:p w14:paraId="368A5FFD" w14:textId="17C24B2F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.2. Цены Товаров на Сайте являются динамичными и могут быть изменены Продавцом в одностороннем порядке. При этом цена на Товар, на который оформлен Заказ, изменению не подлежит.</w:t>
      </w:r>
    </w:p>
    <w:p w14:paraId="75912E52" w14:textId="7781D68A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.3. Оплата Товара Покупателем или Получателем производится в белорусских рублях</w:t>
      </w:r>
      <w:r w:rsidR="00557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на территории Российской Федерации в российских рублях, 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в форме и способами, указанными Продавцом в разделе «Оплата» на Сайте.</w:t>
      </w:r>
    </w:p>
    <w:p w14:paraId="01B60146" w14:textId="6530E79C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2328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 При выборе способа оплаты «Оплата онлайн» и его последующего проведения Покупатель принимает и соглашается с тем, что на указанный в Заказе контактный номер телефона до момента доставки Заказа будет направлено проверочное число (код), которое в последующем может быть запрошено при передаче Товара представителем Продавца.</w:t>
      </w:r>
    </w:p>
    <w:p w14:paraId="3E5B7B40" w14:textId="447043BA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.6. При выборе способа оплаты «Оплата онлайн» картой, информация о которой сохранена  Пользователя</w:t>
      </w:r>
      <w:r w:rsidR="009F78A4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>, информация о выбранном способе оплаты, включая информацию о выбранной карте, автоматически передается ООО «</w:t>
      </w:r>
      <w:r w:rsidR="009F78A4">
        <w:rPr>
          <w:rFonts w:ascii="Times New Roman" w:hAnsi="Times New Roman" w:cs="Times New Roman"/>
          <w:sz w:val="24"/>
          <w:szCs w:val="24"/>
          <w:shd w:val="clear" w:color="auto" w:fill="FFFFFF"/>
        </w:rPr>
        <w:t>БИ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9F78A4">
        <w:rPr>
          <w:rFonts w:ascii="Times New Roman" w:hAnsi="Times New Roman" w:cs="Times New Roman"/>
          <w:sz w:val="24"/>
          <w:szCs w:val="24"/>
          <w:shd w:val="clear" w:color="auto" w:fill="FFFFFF"/>
        </w:rPr>
        <w:t>ЭЙД</w:t>
      </w:r>
      <w:r w:rsidR="001A7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 </w:t>
      </w:r>
    </w:p>
    <w:p w14:paraId="56940F28" w14:textId="212FA457" w:rsidR="00206CD1" w:rsidRDefault="001C0696">
      <w:pPr>
        <w:pStyle w:val="1"/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1A7FFB">
        <w:rPr>
          <w:sz w:val="24"/>
          <w:szCs w:val="24"/>
          <w:lang w:val="ru-RU"/>
        </w:rPr>
        <w:t>. ПРАВА И ОБЯЗАННОСТИ СТОРОН</w:t>
      </w:r>
    </w:p>
    <w:p w14:paraId="09165843" w14:textId="2A2E368A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Продавец обязуется:</w:t>
      </w:r>
    </w:p>
    <w:p w14:paraId="3944B6F1" w14:textId="75FB19DA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 xml:space="preserve">Обрабатывать персональные данные Покупателя в порядке, установленном действующим законодательством в отношении обработки персональных данных, а также в соответствии с </w:t>
      </w:r>
      <w:hyperlink r:id="rId5">
        <w:r w:rsidR="001A7FFB">
          <w:rPr>
            <w:rFonts w:ascii="Times New Roman" w:eastAsia="Times New Roman" w:hAnsi="Times New Roman" w:cs="Times New Roman"/>
            <w:sz w:val="24"/>
            <w:szCs w:val="24"/>
          </w:rPr>
          <w:t>Политикой обработки персональных данных ООО «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Либетэк</w:t>
        </w:r>
        <w:proofErr w:type="spellEnd"/>
        <w:r w:rsidR="001A7FFB">
          <w:rPr>
            <w:rFonts w:ascii="Times New Roman" w:eastAsia="Times New Roman" w:hAnsi="Times New Roman" w:cs="Times New Roman"/>
            <w:sz w:val="24"/>
            <w:szCs w:val="24"/>
          </w:rPr>
          <w:t>»</w:t>
        </w:r>
      </w:hyperlink>
      <w:r w:rsidR="001A7F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2B02A9" w14:textId="3163CB48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.1.2.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С момента заключения Договора добросовестно исполнять обязательства перед Покупателем в соответствии с условиями Договора и в рамках действующего законодательства.</w:t>
      </w:r>
    </w:p>
    <w:p w14:paraId="3911CF55" w14:textId="5C3AB912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Продавец имеет право:</w:t>
      </w:r>
    </w:p>
    <w:p w14:paraId="7B4BC3B8" w14:textId="099E3EE6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.2.1.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В одностороннем порядке определять цены Товара (с соблюдением п. 6.2 Оферты), доступные способы и условия оплаты Товара, доступные способы и условия доставок Товара, иные условия приобретения Товара. При этом, новые (измененные) условия вступают в силу с момента размещения на Сайте Интернет-магазина и считаются доведенными до сведения Покупателя путем размещения на Сайте.</w:t>
      </w:r>
    </w:p>
    <w:p w14:paraId="24A073DD" w14:textId="1D60DF8C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.2.2.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записи телефонных переговоров с Покупателем. </w:t>
      </w:r>
    </w:p>
    <w:p w14:paraId="3A89AF3D" w14:textId="70401ADB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.2.3.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Без согласования с Покупателем передавать свои права и обязанности по исполнению обязательств перед Покупателем третьим лицам.</w:t>
      </w:r>
    </w:p>
    <w:p w14:paraId="4F149BB7" w14:textId="20C07F98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.2.4.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В одностороннем порядке отменить Заказ с выбранным способом оплаты «Оплатить сейчас онлайн» или Заказ, который подлежит обязательной предварительной оплате, в случае отсутствия оплаты.</w:t>
      </w:r>
    </w:p>
    <w:p w14:paraId="64A68C2D" w14:textId="5194A142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.2.5.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В одностороннем порядке отказаться от исполнения обязательств по Договору в случае возникновения обстоятельств непреодолимой силы, обстоятельств, на возникновение которых Продавец не мог повлиять и предвидеть их.</w:t>
      </w:r>
    </w:p>
    <w:p w14:paraId="645C8C3D" w14:textId="39B3199C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.2.6.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Отозвать настоящую Оферту в любое время. Отзыв не является основанием для отказа от обязательств Продавца по уже заключённым договорам купли-продажи Товара.</w:t>
      </w:r>
    </w:p>
    <w:p w14:paraId="4D7CDD98" w14:textId="020DF367" w:rsidR="00206CD1" w:rsidRDefault="001C0696">
      <w:pPr>
        <w:pStyle w:val="af1"/>
        <w:shd w:val="clear" w:color="auto" w:fill="FFFFFF"/>
        <w:spacing w:before="280" w:after="280"/>
        <w:jc w:val="both"/>
        <w:textAlignment w:val="center"/>
        <w:rPr>
          <w:lang w:val="ru-RU"/>
        </w:rPr>
      </w:pPr>
      <w:r>
        <w:rPr>
          <w:lang w:val="ru-RU"/>
        </w:rPr>
        <w:t>7</w:t>
      </w:r>
      <w:r w:rsidR="001A7FFB">
        <w:rPr>
          <w:lang w:val="ru-RU"/>
        </w:rPr>
        <w:t>.2.7. Продавец имеет право перед доставкой Заказа потребовать от</w:t>
      </w:r>
      <w:r w:rsidR="001A7FFB">
        <w:t> </w:t>
      </w:r>
      <w:r w:rsidR="001A7FFB">
        <w:rPr>
          <w:lang w:val="ru-RU"/>
        </w:rPr>
        <w:t>Покупателя 100% предоплаты заказанного товара в</w:t>
      </w:r>
      <w:r w:rsidR="001A7FFB">
        <w:t> </w:t>
      </w:r>
      <w:r w:rsidR="001A7FFB">
        <w:rPr>
          <w:lang w:val="ru-RU"/>
        </w:rPr>
        <w:t>следующих случаях:</w:t>
      </w:r>
    </w:p>
    <w:p w14:paraId="4A4DFD77" w14:textId="77777777" w:rsidR="00206CD1" w:rsidRDefault="001A7FFB">
      <w:pPr>
        <w:pStyle w:val="af1"/>
        <w:shd w:val="clear" w:color="auto" w:fill="FFFFFF"/>
        <w:spacing w:before="280" w:after="280"/>
        <w:jc w:val="both"/>
        <w:textAlignment w:val="center"/>
        <w:rPr>
          <w:lang w:val="ru-RU"/>
        </w:rPr>
      </w:pPr>
      <w:r>
        <w:rPr>
          <w:lang w:val="ru-RU"/>
        </w:rPr>
        <w:lastRenderedPageBreak/>
        <w:t>—</w:t>
      </w:r>
      <w:r>
        <w:t> </w:t>
      </w:r>
      <w:r>
        <w:rPr>
          <w:lang w:val="ru-RU"/>
        </w:rPr>
        <w:t>если Покупатель ранее совершал заказы, но</w:t>
      </w:r>
      <w:r>
        <w:t> </w:t>
      </w:r>
      <w:r>
        <w:rPr>
          <w:lang w:val="ru-RU"/>
        </w:rPr>
        <w:t>отказывался от</w:t>
      </w:r>
      <w:r>
        <w:t> </w:t>
      </w:r>
      <w:r>
        <w:rPr>
          <w:lang w:val="ru-RU"/>
        </w:rPr>
        <w:t>выкупа заказанных товаров, доставленных в</w:t>
      </w:r>
      <w:r>
        <w:t> </w:t>
      </w:r>
      <w:r>
        <w:rPr>
          <w:lang w:val="ru-RU"/>
        </w:rPr>
        <w:t>срок и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>надлежащем качестве,</w:t>
      </w:r>
    </w:p>
    <w:p w14:paraId="2D0191A1" w14:textId="6C3F55E3" w:rsidR="0083360B" w:rsidRDefault="0083360B">
      <w:pPr>
        <w:pStyle w:val="af1"/>
        <w:shd w:val="clear" w:color="auto" w:fill="FFFFFF"/>
        <w:spacing w:before="280" w:after="280"/>
        <w:jc w:val="both"/>
        <w:textAlignment w:val="center"/>
        <w:rPr>
          <w:lang w:val="ru-RU"/>
        </w:rPr>
      </w:pPr>
      <w:r w:rsidRPr="0083360B">
        <w:rPr>
          <w:lang w:val="ru-RU"/>
        </w:rPr>
        <w:t>—</w:t>
      </w:r>
      <w:r>
        <w:rPr>
          <w:lang w:val="ru-RU"/>
        </w:rPr>
        <w:t xml:space="preserve"> </w:t>
      </w:r>
      <w:r w:rsidRPr="0083360B">
        <w:rPr>
          <w:lang w:val="ru-RU"/>
        </w:rPr>
        <w:t xml:space="preserve">при переносе покупателем </w:t>
      </w:r>
      <w:r>
        <w:rPr>
          <w:lang w:val="ru-RU"/>
        </w:rPr>
        <w:t xml:space="preserve">даты и времени </w:t>
      </w:r>
      <w:r w:rsidRPr="0083360B">
        <w:rPr>
          <w:lang w:val="ru-RU"/>
        </w:rPr>
        <w:t xml:space="preserve">доставки более чем на </w:t>
      </w:r>
      <w:r>
        <w:rPr>
          <w:lang w:val="ru-RU"/>
        </w:rPr>
        <w:t>30</w:t>
      </w:r>
      <w:r w:rsidRPr="0083360B">
        <w:rPr>
          <w:lang w:val="ru-RU"/>
        </w:rPr>
        <w:t xml:space="preserve"> дней от даты оформления заказа</w:t>
      </w:r>
      <w:r>
        <w:rPr>
          <w:lang w:val="ru-RU"/>
        </w:rPr>
        <w:t>.</w:t>
      </w:r>
    </w:p>
    <w:p w14:paraId="303C8756" w14:textId="77777777" w:rsidR="00206CD1" w:rsidRDefault="001A7FFB">
      <w:pPr>
        <w:pStyle w:val="af1"/>
        <w:shd w:val="clear" w:color="auto" w:fill="FFFFFF"/>
        <w:spacing w:before="280" w:after="280"/>
        <w:jc w:val="both"/>
        <w:textAlignment w:val="center"/>
        <w:rPr>
          <w:lang w:val="ru-RU"/>
        </w:rPr>
      </w:pPr>
      <w:r>
        <w:rPr>
          <w:lang w:val="ru-RU"/>
        </w:rPr>
        <w:t>—</w:t>
      </w:r>
      <w:r>
        <w:t> </w:t>
      </w:r>
      <w:r>
        <w:rPr>
          <w:lang w:val="ru-RU"/>
        </w:rPr>
        <w:t>по</w:t>
      </w:r>
      <w:r>
        <w:t> </w:t>
      </w:r>
      <w:r>
        <w:rPr>
          <w:lang w:val="ru-RU"/>
        </w:rPr>
        <w:t>иным причинам на</w:t>
      </w:r>
      <w:r>
        <w:t> </w:t>
      </w:r>
      <w:r>
        <w:rPr>
          <w:lang w:val="ru-RU"/>
        </w:rPr>
        <w:t>усмотрение Продавца.</w:t>
      </w:r>
    </w:p>
    <w:p w14:paraId="09365284" w14:textId="1C3768DF" w:rsidR="00206CD1" w:rsidRDefault="001C0696">
      <w:pPr>
        <w:pStyle w:val="af1"/>
        <w:shd w:val="clear" w:color="auto" w:fill="FFFFFF"/>
        <w:spacing w:before="280" w:after="280"/>
        <w:jc w:val="both"/>
        <w:textAlignment w:val="center"/>
        <w:rPr>
          <w:lang w:val="ru-RU"/>
        </w:rPr>
      </w:pPr>
      <w:r>
        <w:rPr>
          <w:lang w:val="ru-RU"/>
        </w:rPr>
        <w:t>7</w:t>
      </w:r>
      <w:r w:rsidR="001A7FFB">
        <w:rPr>
          <w:lang w:val="ru-RU"/>
        </w:rPr>
        <w:t>.2.8. Продавец вправе произвести ограничения одновременно доставляемого Покупателю Товара.</w:t>
      </w:r>
    </w:p>
    <w:p w14:paraId="040859AA" w14:textId="7F854290" w:rsidR="00206CD1" w:rsidRDefault="001C0696">
      <w:pPr>
        <w:pStyle w:val="af1"/>
        <w:shd w:val="clear" w:color="auto" w:fill="FFFFFF"/>
        <w:spacing w:before="280" w:after="280"/>
        <w:jc w:val="both"/>
        <w:textAlignment w:val="center"/>
        <w:rPr>
          <w:lang w:val="ru-RU"/>
        </w:rPr>
      </w:pPr>
      <w:r>
        <w:rPr>
          <w:lang w:val="ru-RU"/>
        </w:rPr>
        <w:t>7</w:t>
      </w:r>
      <w:r w:rsidR="001A7FFB">
        <w:rPr>
          <w:lang w:val="ru-RU"/>
        </w:rPr>
        <w:t>.2.9. Продавец вправе не</w:t>
      </w:r>
      <w:r w:rsidR="001A7FFB">
        <w:t> </w:t>
      </w:r>
      <w:r w:rsidR="001A7FFB">
        <w:rPr>
          <w:lang w:val="ru-RU"/>
        </w:rPr>
        <w:t>подтвердить либо аннулировать заказ и</w:t>
      </w:r>
      <w:r w:rsidR="001A7FFB">
        <w:t> </w:t>
      </w:r>
      <w:r w:rsidR="001A7FFB">
        <w:rPr>
          <w:lang w:val="ru-RU"/>
        </w:rPr>
        <w:t>уведомить об</w:t>
      </w:r>
      <w:r w:rsidR="001A7FFB">
        <w:t> </w:t>
      </w:r>
      <w:r w:rsidR="001A7FFB">
        <w:rPr>
          <w:lang w:val="ru-RU"/>
        </w:rPr>
        <w:t>этом Покупателя, отказать в</w:t>
      </w:r>
      <w:r w:rsidR="001A7FFB">
        <w:t> </w:t>
      </w:r>
      <w:r w:rsidR="001A7FFB">
        <w:rPr>
          <w:lang w:val="ru-RU"/>
        </w:rPr>
        <w:t>оплате и/или продаже Товара по</w:t>
      </w:r>
      <w:r w:rsidR="001A7FFB">
        <w:t> </w:t>
      </w:r>
      <w:r w:rsidR="001A7FFB">
        <w:rPr>
          <w:lang w:val="ru-RU"/>
        </w:rPr>
        <w:t>указанной цене, если она явилась следствием технической ошибки или неправомерных действий со</w:t>
      </w:r>
      <w:r w:rsidR="001A7FFB">
        <w:t> </w:t>
      </w:r>
      <w:r w:rsidR="001A7FFB">
        <w:rPr>
          <w:lang w:val="ru-RU"/>
        </w:rPr>
        <w:t>стороны третьих лиц. Стоимость товара может быть следствием указанных обстоятельств, если отличается от</w:t>
      </w:r>
      <w:r w:rsidR="001A7FFB">
        <w:t> </w:t>
      </w:r>
      <w:r w:rsidR="001A7FFB">
        <w:rPr>
          <w:lang w:val="ru-RU"/>
        </w:rPr>
        <w:t>медианы стоимости данной модели/модификации товара по</w:t>
      </w:r>
      <w:r w:rsidR="001A7FFB">
        <w:t> </w:t>
      </w:r>
      <w:r w:rsidR="001A7FFB">
        <w:rPr>
          <w:lang w:val="ru-RU"/>
        </w:rPr>
        <w:t>рынку в</w:t>
      </w:r>
      <w:r w:rsidR="001A7FFB">
        <w:t> </w:t>
      </w:r>
      <w:r w:rsidR="001A7FFB">
        <w:rPr>
          <w:lang w:val="ru-RU"/>
        </w:rPr>
        <w:t>данный момент времени более чем на</w:t>
      </w:r>
      <w:r w:rsidR="001A7FFB">
        <w:t> </w:t>
      </w:r>
      <w:r w:rsidR="001A7FFB">
        <w:rPr>
          <w:lang w:val="ru-RU"/>
        </w:rPr>
        <w:t>20%. В</w:t>
      </w:r>
      <w:r w:rsidR="001A7FFB">
        <w:t> </w:t>
      </w:r>
      <w:r w:rsidR="001A7FFB">
        <w:rPr>
          <w:lang w:val="ru-RU"/>
        </w:rPr>
        <w:t>таком случае Продавец вправе отказать в</w:t>
      </w:r>
      <w:r w:rsidR="001A7FFB">
        <w:t> </w:t>
      </w:r>
      <w:r w:rsidR="001A7FFB">
        <w:rPr>
          <w:lang w:val="ru-RU"/>
        </w:rPr>
        <w:t>оплате и/или продаже данного товара по</w:t>
      </w:r>
      <w:r w:rsidR="001A7FFB">
        <w:t> </w:t>
      </w:r>
      <w:r w:rsidR="001A7FFB">
        <w:rPr>
          <w:lang w:val="ru-RU"/>
        </w:rPr>
        <w:t>указанной цене.</w:t>
      </w:r>
    </w:p>
    <w:p w14:paraId="4F647BB7" w14:textId="58454CCD" w:rsidR="00206CD1" w:rsidRDefault="001C0696">
      <w:pPr>
        <w:pStyle w:val="af1"/>
        <w:shd w:val="clear" w:color="auto" w:fill="FFFFFF"/>
        <w:spacing w:before="280" w:after="280"/>
        <w:jc w:val="both"/>
        <w:textAlignment w:val="center"/>
        <w:rPr>
          <w:color w:val="242424"/>
          <w:shd w:val="clear" w:color="auto" w:fill="FFFFFF"/>
          <w:lang w:val="ru-RU"/>
        </w:rPr>
      </w:pPr>
      <w:r>
        <w:rPr>
          <w:lang w:val="ru-RU"/>
        </w:rPr>
        <w:t>7</w:t>
      </w:r>
      <w:r w:rsidR="001A7FFB">
        <w:rPr>
          <w:lang w:val="ru-RU"/>
        </w:rPr>
        <w:t xml:space="preserve">.2.10 </w:t>
      </w:r>
      <w:r w:rsidR="001A7FFB">
        <w:rPr>
          <w:rStyle w:val="word-wrapper"/>
          <w:color w:val="242424"/>
          <w:shd w:val="clear" w:color="auto" w:fill="FFFFFF"/>
          <w:lang w:val="ru-RU"/>
        </w:rPr>
        <w:t>При получении Владельцем интернет-магазина от уполномоченных государственных органов сведений, подтверждающих, что информация, предоставленная пользователем при регистрации учетной записи на интернет-ресурсе, не соответствует действительности (за исключением фактов наличия в ней грамматических ошибок, допущенных при заполнении формы пользовательского</w:t>
      </w:r>
      <w:r w:rsidR="001A7FFB">
        <w:rPr>
          <w:color w:val="242424"/>
          <w:shd w:val="clear" w:color="auto" w:fill="FFFFFF"/>
        </w:rPr>
        <w:t> </w:t>
      </w:r>
      <w:r w:rsidR="001A7FFB">
        <w:rPr>
          <w:rStyle w:val="word-wrapper"/>
          <w:color w:val="242424"/>
          <w:shd w:val="clear" w:color="auto" w:fill="FFFFFF"/>
          <w:lang w:val="ru-RU"/>
        </w:rPr>
        <w:t>соглашения), а также в случае использования при регистрации учетной записи информации, противоречащей требованиям законодательства, в том числе нарушающей права и законные интересы третьих лиц, Владелец интернет-магазина имеет право расторгнуть в одностороннем порядке пользовательское</w:t>
      </w:r>
      <w:r w:rsidR="001A7FFB">
        <w:rPr>
          <w:color w:val="242424"/>
          <w:shd w:val="clear" w:color="auto" w:fill="FFFFFF"/>
        </w:rPr>
        <w:t> </w:t>
      </w:r>
      <w:r w:rsidR="001A7FFB">
        <w:rPr>
          <w:rStyle w:val="word-wrapper"/>
          <w:color w:val="242424"/>
          <w:shd w:val="clear" w:color="auto" w:fill="FFFFFF"/>
          <w:lang w:val="ru-RU"/>
        </w:rPr>
        <w:t>соглашение.</w:t>
      </w:r>
    </w:p>
    <w:p w14:paraId="5CEAF4B8" w14:textId="1C6E2CA0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Покупатель обязуется:</w:t>
      </w:r>
    </w:p>
    <w:p w14:paraId="3CBB1D7F" w14:textId="694066AA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.3.1.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До момента заключения Договора ознакомиться с содержанием и условиями настоящей Оферты, содержанием и условиями способов оплаты и доставки, предлагаемых на Сайте Интернет-магазина.</w:t>
      </w:r>
    </w:p>
    <w:p w14:paraId="71676521" w14:textId="71F7F3F9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.3.2.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При регистрации (осуществлении Заказа) сообщить все необходимые данные, однозначно идентифицирующие его как Покупателя, и достаточные для исполнения Продавцом обязательств по Договору.</w:t>
      </w:r>
    </w:p>
    <w:p w14:paraId="269F9495" w14:textId="4C08B8A4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.3.3.</w:t>
      </w:r>
      <w:r w:rsidR="001A7F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>Оплатить Товар и его доставку (опционально) в соответствии с настоящей Офертой и условиями Заказа.</w:t>
      </w:r>
    </w:p>
    <w:p w14:paraId="5313D9B1" w14:textId="703ACF8D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7FFB">
        <w:rPr>
          <w:rFonts w:ascii="Times New Roman" w:eastAsia="Times New Roman" w:hAnsi="Times New Roman" w:cs="Times New Roman"/>
          <w:sz w:val="24"/>
          <w:szCs w:val="24"/>
        </w:rPr>
        <w:t xml:space="preserve">.3.4. </w:t>
      </w:r>
      <w:r w:rsidR="001A7FFB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Не размещать на Сайте сообщения и (или) материалы, содержащие информацию, распространение которой запрещено законодательством.</w:t>
      </w:r>
    </w:p>
    <w:p w14:paraId="3B9332AB" w14:textId="7D7D788D" w:rsidR="00206CD1" w:rsidRDefault="001C0696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word-wrapper"/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7</w:t>
      </w:r>
      <w:r w:rsidR="001A7FFB">
        <w:rPr>
          <w:rStyle w:val="word-wrapper"/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.4 Акт оказанных услуг составляется и подписывается каждой из Сторон единолично в день оказания услуги. При наличии претензий к качеству оказанных услуг Заказчик в течение 5 (пяти) рабочих дней после предоставления обязан в письменной форме направить официальное уведомление в адрес Исполнителя, в котором в обязательном порядке должен содержаться перечень выявленных недостатков оказанных услуг. В случае не направления Заказчиком в указанный срок уведомления с перечнем выявленных недостатков Исполнителю услуги считаются оказанными с отсутствием претензий к Исполнителю.</w:t>
      </w:r>
    </w:p>
    <w:p w14:paraId="190B9C05" w14:textId="379B86E5" w:rsidR="00206CD1" w:rsidRDefault="001C0696">
      <w:pPr>
        <w:pStyle w:val="af1"/>
        <w:shd w:val="clear" w:color="auto" w:fill="FFFFFF"/>
        <w:spacing w:before="280" w:after="280"/>
        <w:jc w:val="both"/>
        <w:textAlignment w:val="center"/>
        <w:outlineLvl w:val="0"/>
        <w:rPr>
          <w:rStyle w:val="a3"/>
          <w:rFonts w:eastAsiaTheme="minorHAnsi"/>
          <w:lang w:val="ru-RU"/>
        </w:rPr>
      </w:pPr>
      <w:r>
        <w:rPr>
          <w:rStyle w:val="a3"/>
          <w:lang w:val="ru-RU"/>
        </w:rPr>
        <w:lastRenderedPageBreak/>
        <w:t>8</w:t>
      </w:r>
      <w:r w:rsidR="001A7FFB">
        <w:rPr>
          <w:rStyle w:val="a3"/>
          <w:lang w:val="ru-RU"/>
        </w:rPr>
        <w:t>. ПРОЧИЕ УСЛОВИЯ</w:t>
      </w:r>
    </w:p>
    <w:p w14:paraId="6D6D33BF" w14:textId="70EA7615" w:rsidR="00206CD1" w:rsidRDefault="001C0696">
      <w:pPr>
        <w:pStyle w:val="af1"/>
        <w:shd w:val="clear" w:color="auto" w:fill="FFFFFF"/>
        <w:spacing w:before="280" w:after="280"/>
        <w:jc w:val="both"/>
        <w:textAlignment w:val="center"/>
        <w:rPr>
          <w:lang w:val="ru-RU"/>
        </w:rPr>
      </w:pPr>
      <w:r>
        <w:rPr>
          <w:lang w:val="ru-RU"/>
        </w:rPr>
        <w:t>8</w:t>
      </w:r>
      <w:r w:rsidR="001A7FFB">
        <w:rPr>
          <w:lang w:val="ru-RU"/>
        </w:rPr>
        <w:t>.1. К</w:t>
      </w:r>
      <w:r w:rsidR="001A7FFB">
        <w:t> </w:t>
      </w:r>
      <w:r w:rsidR="001A7FFB">
        <w:rPr>
          <w:lang w:val="ru-RU"/>
        </w:rPr>
        <w:t>отношениям между Покупателем и</w:t>
      </w:r>
      <w:r w:rsidR="001A7FFB">
        <w:t> </w:t>
      </w:r>
      <w:r w:rsidR="001A7FFB">
        <w:rPr>
          <w:lang w:val="ru-RU"/>
        </w:rPr>
        <w:t>Продавцом применяется право Республики Беларусь.</w:t>
      </w:r>
    </w:p>
    <w:p w14:paraId="11670E9D" w14:textId="213E2E3C" w:rsidR="00206CD1" w:rsidRDefault="001C0696">
      <w:pPr>
        <w:pStyle w:val="af1"/>
        <w:shd w:val="clear" w:color="auto" w:fill="FFFFFF"/>
        <w:spacing w:before="280" w:after="280"/>
        <w:jc w:val="both"/>
        <w:textAlignment w:val="center"/>
        <w:rPr>
          <w:lang w:val="ru-RU"/>
        </w:rPr>
      </w:pPr>
      <w:r>
        <w:rPr>
          <w:lang w:val="ru-RU"/>
        </w:rPr>
        <w:t>8</w:t>
      </w:r>
      <w:r w:rsidR="001A7FFB">
        <w:rPr>
          <w:lang w:val="ru-RU"/>
        </w:rPr>
        <w:t>.2. В</w:t>
      </w:r>
      <w:r w:rsidR="001A7FFB">
        <w:t> </w:t>
      </w:r>
      <w:r w:rsidR="001A7FFB">
        <w:rPr>
          <w:lang w:val="ru-RU"/>
        </w:rPr>
        <w:t>случае возникновения вопросов и</w:t>
      </w:r>
      <w:r w:rsidR="001A7FFB">
        <w:t> </w:t>
      </w:r>
      <w:r w:rsidR="001A7FFB">
        <w:rPr>
          <w:lang w:val="ru-RU"/>
        </w:rPr>
        <w:t>претензий со</w:t>
      </w:r>
      <w:r w:rsidR="001A7FFB">
        <w:t> </w:t>
      </w:r>
      <w:r w:rsidR="001A7FFB">
        <w:rPr>
          <w:lang w:val="ru-RU"/>
        </w:rPr>
        <w:t>стороны Покупателя, он</w:t>
      </w:r>
      <w:r w:rsidR="001A7FFB">
        <w:t> </w:t>
      </w:r>
      <w:r w:rsidR="001A7FFB">
        <w:rPr>
          <w:lang w:val="ru-RU"/>
        </w:rPr>
        <w:t>может обратиться к</w:t>
      </w:r>
      <w:r w:rsidR="001A7FFB">
        <w:t> </w:t>
      </w:r>
      <w:r w:rsidR="001A7FFB">
        <w:rPr>
          <w:lang w:val="ru-RU"/>
        </w:rPr>
        <w:t>Продавцу по</w:t>
      </w:r>
      <w:r w:rsidR="001A7FFB">
        <w:t> </w:t>
      </w:r>
      <w:r w:rsidR="001A7FFB">
        <w:rPr>
          <w:lang w:val="ru-RU"/>
        </w:rPr>
        <w:t>телефону или через форму</w:t>
      </w:r>
      <w:r w:rsidR="001A7FFB">
        <w:t> </w:t>
      </w:r>
      <w:r w:rsidR="001A7FFB">
        <w:rPr>
          <w:lang w:val="ru-RU"/>
        </w:rPr>
        <w:t>обратной связи на</w:t>
      </w:r>
      <w:r w:rsidR="001A7FFB">
        <w:t> </w:t>
      </w:r>
      <w:r w:rsidR="001A7FFB">
        <w:rPr>
          <w:lang w:val="ru-RU"/>
        </w:rPr>
        <w:t xml:space="preserve">Сайте Интернет-магазина, а также направить обращение на юридический адрес компании. </w:t>
      </w:r>
    </w:p>
    <w:p w14:paraId="39A869FD" w14:textId="7EECAFC0" w:rsidR="00206CD1" w:rsidRDefault="001C0696">
      <w:pPr>
        <w:pStyle w:val="af1"/>
        <w:shd w:val="clear" w:color="auto" w:fill="FFFFFF"/>
        <w:spacing w:before="280" w:after="280"/>
        <w:jc w:val="both"/>
        <w:textAlignment w:val="center"/>
        <w:rPr>
          <w:lang w:val="ru-RU"/>
        </w:rPr>
      </w:pPr>
      <w:r>
        <w:rPr>
          <w:lang w:val="ru-RU"/>
        </w:rPr>
        <w:t>8</w:t>
      </w:r>
      <w:r w:rsidR="001A7FFB">
        <w:rPr>
          <w:lang w:val="ru-RU"/>
        </w:rPr>
        <w:t>.3. Все возникающее споры стороны будут стараться решить путем переговоров. При недостижении обоюдовыгодного соглашения, спор между сторонами может быть передан на</w:t>
      </w:r>
      <w:r w:rsidR="001A7FFB">
        <w:t> </w:t>
      </w:r>
      <w:r w:rsidR="001A7FFB">
        <w:rPr>
          <w:lang w:val="ru-RU"/>
        </w:rPr>
        <w:t>рассмотрение в</w:t>
      </w:r>
      <w:r w:rsidR="001A7FFB">
        <w:t> </w:t>
      </w:r>
      <w:r w:rsidR="001A7FFB">
        <w:rPr>
          <w:lang w:val="ru-RU"/>
        </w:rPr>
        <w:t>судебный орган в</w:t>
      </w:r>
      <w:r w:rsidR="001A7FFB">
        <w:t> </w:t>
      </w:r>
      <w:r w:rsidR="001A7FFB">
        <w:rPr>
          <w:lang w:val="ru-RU"/>
        </w:rPr>
        <w:t>соответствии с</w:t>
      </w:r>
      <w:r w:rsidR="001A7FFB">
        <w:t> </w:t>
      </w:r>
      <w:r w:rsidR="001A7FFB">
        <w:rPr>
          <w:lang w:val="ru-RU"/>
        </w:rPr>
        <w:t>действующим законодательством Республики Беларусь.</w:t>
      </w:r>
    </w:p>
    <w:p w14:paraId="0CF6D74B" w14:textId="24E90044" w:rsidR="00206CD1" w:rsidRDefault="001C0696">
      <w:pPr>
        <w:pStyle w:val="af1"/>
        <w:shd w:val="clear" w:color="auto" w:fill="FFFFFF"/>
        <w:spacing w:before="280" w:after="280"/>
        <w:jc w:val="both"/>
        <w:textAlignment w:val="center"/>
        <w:rPr>
          <w:lang w:val="ru-RU"/>
        </w:rPr>
      </w:pPr>
      <w:r>
        <w:rPr>
          <w:lang w:val="ru-RU"/>
        </w:rPr>
        <w:t>8</w:t>
      </w:r>
      <w:r w:rsidR="001A7FFB">
        <w:rPr>
          <w:lang w:val="ru-RU"/>
        </w:rPr>
        <w:t>.4. Признание судом недействительности какого-либо положения Договора не</w:t>
      </w:r>
      <w:r w:rsidR="001A7FFB">
        <w:t> </w:t>
      </w:r>
      <w:r w:rsidR="001A7FFB">
        <w:rPr>
          <w:lang w:val="ru-RU"/>
        </w:rPr>
        <w:t>влечет за</w:t>
      </w:r>
      <w:r w:rsidR="001A7FFB">
        <w:t> </w:t>
      </w:r>
      <w:r w:rsidR="001A7FFB">
        <w:rPr>
          <w:lang w:val="ru-RU"/>
        </w:rPr>
        <w:t>собой недействительность его остальных положений.</w:t>
      </w:r>
    </w:p>
    <w:p w14:paraId="74AE1D8D" w14:textId="77777777" w:rsidR="00206CD1" w:rsidRDefault="001A7FFB">
      <w:pPr>
        <w:pStyle w:val="af1"/>
        <w:shd w:val="clear" w:color="auto" w:fill="FFFFFF"/>
        <w:spacing w:before="280" w:after="280"/>
        <w:jc w:val="both"/>
        <w:textAlignment w:val="center"/>
        <w:outlineLvl w:val="0"/>
        <w:rPr>
          <w:rStyle w:val="a3"/>
          <w:lang w:val="ru-RU"/>
        </w:rPr>
      </w:pPr>
      <w:r>
        <w:rPr>
          <w:rStyle w:val="a3"/>
          <w:lang w:val="ru-RU"/>
        </w:rPr>
        <w:t>10. РЕКВИЗИТЫ ПРОДАВЦА</w:t>
      </w:r>
    </w:p>
    <w:p w14:paraId="69CA67F6" w14:textId="77777777" w:rsidR="001C0696" w:rsidRPr="001C0696" w:rsidRDefault="001C0696" w:rsidP="001C0696">
      <w:pPr>
        <w:rPr>
          <w:rFonts w:ascii="Times New Roman" w:hAnsi="Times New Roman" w:cs="Times New Roman"/>
          <w:sz w:val="24"/>
          <w:szCs w:val="24"/>
        </w:rPr>
      </w:pPr>
      <w:r w:rsidRPr="001C0696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1C0696">
        <w:rPr>
          <w:rFonts w:ascii="Times New Roman" w:hAnsi="Times New Roman" w:cs="Times New Roman"/>
          <w:sz w:val="24"/>
          <w:szCs w:val="24"/>
        </w:rPr>
        <w:t>Либетэк</w:t>
      </w:r>
      <w:proofErr w:type="spellEnd"/>
      <w:r w:rsidRPr="001C0696">
        <w:rPr>
          <w:rFonts w:ascii="Times New Roman" w:hAnsi="Times New Roman" w:cs="Times New Roman"/>
          <w:sz w:val="24"/>
          <w:szCs w:val="24"/>
        </w:rPr>
        <w:t>»</w:t>
      </w:r>
    </w:p>
    <w:p w14:paraId="187DE324" w14:textId="77777777" w:rsidR="001C0696" w:rsidRDefault="001C0696" w:rsidP="001C0696">
      <w:pPr>
        <w:rPr>
          <w:rFonts w:ascii="Times New Roman" w:hAnsi="Times New Roman" w:cs="Times New Roman"/>
          <w:sz w:val="24"/>
          <w:szCs w:val="24"/>
        </w:rPr>
      </w:pPr>
      <w:r w:rsidRPr="001C0696">
        <w:rPr>
          <w:rFonts w:ascii="Times New Roman" w:hAnsi="Times New Roman" w:cs="Times New Roman"/>
          <w:sz w:val="24"/>
          <w:szCs w:val="24"/>
        </w:rPr>
        <w:t>УНП 690673453</w:t>
      </w:r>
    </w:p>
    <w:p w14:paraId="38C1E932" w14:textId="3503A3EE" w:rsidR="001C0696" w:rsidRPr="001C0696" w:rsidRDefault="001C0696" w:rsidP="001C0696">
      <w:pPr>
        <w:rPr>
          <w:rFonts w:ascii="Times New Roman" w:hAnsi="Times New Roman" w:cs="Times New Roman"/>
          <w:sz w:val="24"/>
          <w:szCs w:val="24"/>
        </w:rPr>
      </w:pPr>
      <w:r w:rsidRPr="001C0696">
        <w:rPr>
          <w:rFonts w:ascii="Times New Roman" w:hAnsi="Times New Roman" w:cs="Times New Roman"/>
          <w:sz w:val="24"/>
          <w:szCs w:val="24"/>
        </w:rPr>
        <w:t xml:space="preserve">Юр. адрес: 223050 Минская обл., Минский р-н, </w:t>
      </w:r>
      <w:proofErr w:type="spellStart"/>
      <w:r w:rsidRPr="001C0696">
        <w:rPr>
          <w:rFonts w:ascii="Times New Roman" w:hAnsi="Times New Roman" w:cs="Times New Roman"/>
          <w:sz w:val="24"/>
          <w:szCs w:val="24"/>
        </w:rPr>
        <w:t>Колодищанский</w:t>
      </w:r>
      <w:proofErr w:type="spellEnd"/>
      <w:r w:rsidRPr="001C0696">
        <w:rPr>
          <w:rFonts w:ascii="Times New Roman" w:hAnsi="Times New Roman" w:cs="Times New Roman"/>
          <w:sz w:val="24"/>
          <w:szCs w:val="24"/>
        </w:rPr>
        <w:t xml:space="preserve"> сельский совет, </w:t>
      </w:r>
      <w:r w:rsidR="0097570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C0696">
        <w:rPr>
          <w:rFonts w:ascii="Times New Roman" w:hAnsi="Times New Roman" w:cs="Times New Roman"/>
          <w:sz w:val="24"/>
          <w:szCs w:val="24"/>
        </w:rPr>
        <w:t>а</w:t>
      </w:r>
      <w:r w:rsidR="0097570D">
        <w:rPr>
          <w:rFonts w:ascii="Times New Roman" w:hAnsi="Times New Roman" w:cs="Times New Roman"/>
          <w:sz w:val="24"/>
          <w:szCs w:val="24"/>
        </w:rPr>
        <w:t xml:space="preserve">. </w:t>
      </w:r>
      <w:r w:rsidRPr="001C0696">
        <w:rPr>
          <w:rFonts w:ascii="Times New Roman" w:hAnsi="Times New Roman" w:cs="Times New Roman"/>
          <w:sz w:val="24"/>
          <w:szCs w:val="24"/>
        </w:rPr>
        <w:t>г. Колодищи, ул. Дачная, 23А</w:t>
      </w:r>
    </w:p>
    <w:p w14:paraId="021BFDC2" w14:textId="77777777" w:rsidR="001C0696" w:rsidRPr="001C0696" w:rsidRDefault="001C0696" w:rsidP="001C0696">
      <w:pPr>
        <w:rPr>
          <w:rFonts w:ascii="Times New Roman" w:hAnsi="Times New Roman" w:cs="Times New Roman"/>
          <w:sz w:val="24"/>
          <w:szCs w:val="24"/>
        </w:rPr>
      </w:pPr>
      <w:r w:rsidRPr="001C0696">
        <w:rPr>
          <w:rFonts w:ascii="Times New Roman" w:hAnsi="Times New Roman" w:cs="Times New Roman"/>
          <w:sz w:val="24"/>
          <w:szCs w:val="24"/>
        </w:rPr>
        <w:t xml:space="preserve">Банк: ЗАО «Альфа-Банк», </w:t>
      </w:r>
    </w:p>
    <w:p w14:paraId="06E29FBF" w14:textId="77777777" w:rsidR="001C0696" w:rsidRPr="001C0696" w:rsidRDefault="001C0696" w:rsidP="001C0696">
      <w:pPr>
        <w:rPr>
          <w:rFonts w:ascii="Times New Roman" w:hAnsi="Times New Roman" w:cs="Times New Roman"/>
          <w:sz w:val="24"/>
          <w:szCs w:val="24"/>
        </w:rPr>
      </w:pPr>
      <w:r w:rsidRPr="001C0696">
        <w:rPr>
          <w:rFonts w:ascii="Times New Roman" w:hAnsi="Times New Roman" w:cs="Times New Roman"/>
          <w:sz w:val="24"/>
          <w:szCs w:val="24"/>
        </w:rPr>
        <w:t>ул. Сурганова, 43-47, 220013 г. Минск, Республика Беларусь</w:t>
      </w:r>
    </w:p>
    <w:p w14:paraId="3F171291" w14:textId="77777777" w:rsidR="001C0696" w:rsidRPr="001C0696" w:rsidRDefault="001C0696" w:rsidP="001C0696">
      <w:pPr>
        <w:rPr>
          <w:rFonts w:ascii="Times New Roman" w:hAnsi="Times New Roman" w:cs="Times New Roman"/>
          <w:sz w:val="24"/>
          <w:szCs w:val="24"/>
        </w:rPr>
      </w:pPr>
      <w:r w:rsidRPr="001C0696">
        <w:rPr>
          <w:rFonts w:ascii="Times New Roman" w:hAnsi="Times New Roman" w:cs="Times New Roman"/>
          <w:sz w:val="24"/>
          <w:szCs w:val="24"/>
        </w:rPr>
        <w:t>СВИФТ (код банка) – ALFABY2X</w:t>
      </w:r>
    </w:p>
    <w:p w14:paraId="73302DA3" w14:textId="36CC38A4" w:rsidR="001C0696" w:rsidRDefault="001C0696" w:rsidP="001C0696">
      <w:pPr>
        <w:rPr>
          <w:rFonts w:ascii="Times New Roman" w:hAnsi="Times New Roman" w:cs="Times New Roman"/>
          <w:sz w:val="24"/>
          <w:szCs w:val="24"/>
        </w:rPr>
      </w:pPr>
      <w:r w:rsidRPr="001C0696">
        <w:rPr>
          <w:rFonts w:ascii="Times New Roman" w:hAnsi="Times New Roman" w:cs="Times New Roman"/>
          <w:sz w:val="24"/>
          <w:szCs w:val="24"/>
        </w:rPr>
        <w:t xml:space="preserve">Р/С в BYN: BY86 ALFA 3012 2479 5500 1027 0000 </w:t>
      </w:r>
    </w:p>
    <w:p w14:paraId="53A5C68A" w14:textId="5AC91593" w:rsidR="0069276C" w:rsidRPr="0069276C" w:rsidRDefault="0069276C" w:rsidP="001C06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276C">
        <w:rPr>
          <w:rFonts w:ascii="Times New Roman" w:hAnsi="Times New Roman" w:cs="Times New Roman"/>
          <w:sz w:val="24"/>
          <w:szCs w:val="24"/>
        </w:rPr>
        <w:t>Р</w:t>
      </w:r>
      <w:r w:rsidRPr="0069276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9276C">
        <w:rPr>
          <w:rFonts w:ascii="Times New Roman" w:hAnsi="Times New Roman" w:cs="Times New Roman"/>
          <w:sz w:val="24"/>
          <w:szCs w:val="24"/>
        </w:rPr>
        <w:t>С</w:t>
      </w:r>
      <w:r w:rsidRPr="006927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76C">
        <w:rPr>
          <w:rFonts w:ascii="Times New Roman" w:hAnsi="Times New Roman" w:cs="Times New Roman"/>
          <w:sz w:val="24"/>
          <w:szCs w:val="24"/>
        </w:rPr>
        <w:t>в</w:t>
      </w:r>
      <w:r w:rsidRPr="0069276C">
        <w:rPr>
          <w:rFonts w:ascii="Times New Roman" w:hAnsi="Times New Roman" w:cs="Times New Roman"/>
          <w:sz w:val="24"/>
          <w:szCs w:val="24"/>
          <w:lang w:val="en-US"/>
        </w:rPr>
        <w:t xml:space="preserve"> RUR: RUR BY71 ALFA 3012 2479 5500 2027 0000</w:t>
      </w:r>
    </w:p>
    <w:p w14:paraId="1A53C97E" w14:textId="2C849D55" w:rsidR="001C0696" w:rsidRPr="001C0696" w:rsidRDefault="001C0696" w:rsidP="001C0696">
      <w:pPr>
        <w:rPr>
          <w:rFonts w:ascii="Times New Roman" w:hAnsi="Times New Roman" w:cs="Times New Roman"/>
          <w:sz w:val="24"/>
          <w:szCs w:val="24"/>
        </w:rPr>
      </w:pPr>
      <w:r w:rsidRPr="001C0696">
        <w:rPr>
          <w:rFonts w:ascii="Times New Roman" w:hAnsi="Times New Roman" w:cs="Times New Roman"/>
          <w:sz w:val="24"/>
          <w:szCs w:val="24"/>
        </w:rPr>
        <w:t>телефон/факс +375(44)</w:t>
      </w:r>
      <w:r w:rsidR="0069276C">
        <w:rPr>
          <w:rFonts w:ascii="Times New Roman" w:hAnsi="Times New Roman" w:cs="Times New Roman"/>
          <w:sz w:val="24"/>
          <w:szCs w:val="24"/>
        </w:rPr>
        <w:t xml:space="preserve"> 727 55 60, +7 929 111 10 99</w:t>
      </w:r>
    </w:p>
    <w:p w14:paraId="1B65A33E" w14:textId="77777777" w:rsidR="001C0696" w:rsidRPr="001C0696" w:rsidRDefault="001C0696" w:rsidP="001C0696">
      <w:pPr>
        <w:rPr>
          <w:rFonts w:ascii="Times New Roman" w:hAnsi="Times New Roman" w:cs="Times New Roman"/>
          <w:sz w:val="24"/>
          <w:szCs w:val="24"/>
        </w:rPr>
      </w:pPr>
      <w:r w:rsidRPr="001C0696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</w:p>
    <w:p w14:paraId="52A0C81B" w14:textId="25344B68" w:rsidR="00206CD1" w:rsidRPr="001C0696" w:rsidRDefault="001C0696" w:rsidP="001C0696">
      <w:pPr>
        <w:rPr>
          <w:rFonts w:ascii="Times New Roman" w:hAnsi="Times New Roman" w:cs="Times New Roman"/>
          <w:sz w:val="24"/>
          <w:szCs w:val="24"/>
        </w:rPr>
      </w:pPr>
      <w:r w:rsidRPr="001C0696">
        <w:rPr>
          <w:rFonts w:ascii="Times New Roman" w:hAnsi="Times New Roman" w:cs="Times New Roman"/>
          <w:sz w:val="24"/>
          <w:szCs w:val="24"/>
        </w:rPr>
        <w:t>info@libetec.ru</w:t>
      </w:r>
    </w:p>
    <w:sectPr w:rsidR="00206CD1" w:rsidRPr="001C069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D1"/>
    <w:rsid w:val="000F455A"/>
    <w:rsid w:val="001860B3"/>
    <w:rsid w:val="001A7FFB"/>
    <w:rsid w:val="001C0696"/>
    <w:rsid w:val="00206CD1"/>
    <w:rsid w:val="00293691"/>
    <w:rsid w:val="00557026"/>
    <w:rsid w:val="0069276C"/>
    <w:rsid w:val="007403DC"/>
    <w:rsid w:val="0075696F"/>
    <w:rsid w:val="00823280"/>
    <w:rsid w:val="0083360B"/>
    <w:rsid w:val="008C0BED"/>
    <w:rsid w:val="00930284"/>
    <w:rsid w:val="0097570D"/>
    <w:rsid w:val="009F78A4"/>
    <w:rsid w:val="00A032D6"/>
    <w:rsid w:val="00A8238D"/>
    <w:rsid w:val="00A93FFB"/>
    <w:rsid w:val="00B900E7"/>
    <w:rsid w:val="00CC3E40"/>
    <w:rsid w:val="00D6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898E"/>
  <w15:docId w15:val="{072F77DB-0BF1-425C-B8DE-8147F3D0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658B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658B8"/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character" w:customStyle="1" w:styleId="-">
    <w:name w:val="Интернет-ссылка"/>
    <w:basedOn w:val="a0"/>
    <w:uiPriority w:val="99"/>
    <w:unhideWhenUsed/>
    <w:rsid w:val="008658B8"/>
    <w:rPr>
      <w:color w:val="0000FF"/>
      <w:u w:val="single"/>
    </w:rPr>
  </w:style>
  <w:style w:type="character" w:styleId="a3">
    <w:name w:val="Strong"/>
    <w:basedOn w:val="a0"/>
    <w:uiPriority w:val="22"/>
    <w:qFormat/>
    <w:rsid w:val="008658B8"/>
    <w:rPr>
      <w:b/>
      <w:bCs/>
    </w:rPr>
  </w:style>
  <w:style w:type="character" w:customStyle="1" w:styleId="word-wrapper">
    <w:name w:val="word-wrapper"/>
    <w:basedOn w:val="a0"/>
    <w:qFormat/>
    <w:rsid w:val="00BF3C3E"/>
  </w:style>
  <w:style w:type="character" w:styleId="a4">
    <w:name w:val="Emphasis"/>
    <w:basedOn w:val="a0"/>
    <w:uiPriority w:val="20"/>
    <w:qFormat/>
    <w:rsid w:val="004C554A"/>
    <w:rPr>
      <w:i/>
      <w:iCs/>
    </w:rPr>
  </w:style>
  <w:style w:type="character" w:styleId="a5">
    <w:name w:val="annotation reference"/>
    <w:basedOn w:val="a0"/>
    <w:uiPriority w:val="99"/>
    <w:semiHidden/>
    <w:unhideWhenUsed/>
    <w:qFormat/>
    <w:rsid w:val="0054460E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qFormat/>
    <w:rsid w:val="0054460E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4460E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54460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52D0B"/>
    <w:rPr>
      <w:color w:val="605E5C"/>
      <w:shd w:val="clear" w:color="auto" w:fill="E1DFDD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Normal (Web)"/>
    <w:basedOn w:val="a"/>
    <w:uiPriority w:val="99"/>
    <w:unhideWhenUsed/>
    <w:qFormat/>
    <w:rsid w:val="008658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A27F3E"/>
    <w:pPr>
      <w:ind w:left="720"/>
      <w:contextualSpacing/>
    </w:pPr>
  </w:style>
  <w:style w:type="paragraph" w:styleId="a7">
    <w:name w:val="annotation text"/>
    <w:basedOn w:val="a"/>
    <w:link w:val="a6"/>
    <w:uiPriority w:val="99"/>
    <w:unhideWhenUsed/>
    <w:qFormat/>
    <w:rsid w:val="0054460E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4460E"/>
    <w:rPr>
      <w:b/>
      <w:bCs/>
    </w:rPr>
  </w:style>
  <w:style w:type="paragraph" w:styleId="ab">
    <w:name w:val="Balloon Text"/>
    <w:basedOn w:val="a"/>
    <w:link w:val="aa"/>
    <w:uiPriority w:val="99"/>
    <w:semiHidden/>
    <w:unhideWhenUsed/>
    <w:qFormat/>
    <w:rsid w:val="0054460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21vek.by/services/personal_dat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F3D39-6621-469D-92EF-CE30142A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Дубина Виктория</dc:creator>
  <dc:description/>
  <cp:lastModifiedBy>Пользователь</cp:lastModifiedBy>
  <cp:revision>19</cp:revision>
  <dcterms:created xsi:type="dcterms:W3CDTF">2024-08-30T12:23:00Z</dcterms:created>
  <dcterms:modified xsi:type="dcterms:W3CDTF">2025-11-20T12:04:00Z</dcterms:modified>
  <dc:language>en-US</dc:language>
</cp:coreProperties>
</file>